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8" w:rsidRDefault="008C7978" w:rsidP="008C7978">
      <w:pPr>
        <w:jc w:val="center"/>
      </w:pPr>
      <w:r>
        <w:t xml:space="preserve">Comparing the North and South </w:t>
      </w:r>
    </w:p>
    <w:p w:rsidR="00940F68" w:rsidRDefault="008C7978" w:rsidP="008C7978">
      <w:pPr>
        <w:jc w:val="center"/>
        <w:rPr>
          <w:b/>
        </w:rPr>
      </w:pPr>
      <w:r w:rsidRPr="008C7978">
        <w:rPr>
          <w:b/>
        </w:rPr>
        <w:t>Major Grade Project</w:t>
      </w:r>
      <w:r w:rsidR="00EB1803">
        <w:rPr>
          <w:b/>
        </w:rPr>
        <w:t>- Due Thursday, February 21</w:t>
      </w:r>
    </w:p>
    <w:p w:rsidR="008C7978" w:rsidRDefault="008C7978" w:rsidP="008C7978">
      <w:pPr>
        <w:rPr>
          <w:b/>
        </w:rPr>
      </w:pPr>
      <w:r>
        <w:rPr>
          <w:b/>
        </w:rPr>
        <w:t xml:space="preserve">Directions: You will create a poster comparing and contrasting the characteristics of the North and the South during the Industrialization Era. </w:t>
      </w:r>
    </w:p>
    <w:p w:rsidR="008C7978" w:rsidRPr="00900D7D" w:rsidRDefault="008C7978" w:rsidP="008C7978">
      <w:pPr>
        <w:rPr>
          <w:b/>
          <w:u w:val="single"/>
        </w:rPr>
      </w:pPr>
      <w:r w:rsidRPr="00900D7D">
        <w:rPr>
          <w:b/>
          <w:u w:val="single"/>
        </w:rPr>
        <w:t>Supplies:</w:t>
      </w:r>
      <w:r w:rsidR="00900D7D">
        <w:rPr>
          <w:b/>
          <w:u w:val="single"/>
        </w:rPr>
        <w:br/>
      </w:r>
      <w:r>
        <w:rPr>
          <w:b/>
        </w:rPr>
        <w:t>-</w:t>
      </w:r>
      <w:r>
        <w:t>hand</w:t>
      </w:r>
      <w:r w:rsidR="00EB1803">
        <w:t>-</w:t>
      </w:r>
      <w:r>
        <w:t>made items or objects from home (cotton balls, wood pieces, - other creative ideas you have)</w:t>
      </w:r>
      <w:r>
        <w:br/>
        <w:t>-cut out images from magazines or from research online</w:t>
      </w:r>
      <w:r>
        <w:br/>
        <w:t>-glue stick</w:t>
      </w:r>
      <w:r>
        <w:br/>
        <w:t>-markers</w:t>
      </w:r>
      <w:r>
        <w:br/>
        <w:t xml:space="preserve">-half a sheet of </w:t>
      </w:r>
      <w:r w:rsidR="00900D7D">
        <w:t>poster board</w:t>
      </w:r>
    </w:p>
    <w:p w:rsidR="008C7978" w:rsidRDefault="008C7978" w:rsidP="008C7978">
      <w:r w:rsidRPr="00900D7D">
        <w:rPr>
          <w:b/>
        </w:rPr>
        <w:t>Day 1-</w:t>
      </w:r>
      <w:r>
        <w:t xml:space="preserve"> Research and include the following on your rough draft sheet. Use chapter 11 (pg 330), chapter 14 (pg 406), and your notes to find the following information. </w:t>
      </w:r>
      <w:r w:rsidR="00C934ED">
        <w:t>You must have at least 16-20 visuals (magazine clippings, computer pictures, and hand-made objects, to receive maximum points)</w:t>
      </w:r>
    </w:p>
    <w:p w:rsidR="008C7978" w:rsidRPr="008C7978" w:rsidRDefault="008C7978" w:rsidP="008C7978">
      <w:pPr>
        <w:numPr>
          <w:ilvl w:val="0"/>
          <w:numId w:val="1"/>
        </w:numPr>
      </w:pPr>
      <w:r w:rsidRPr="008C7978">
        <w:t>People: Who lived in the region?</w:t>
      </w:r>
    </w:p>
    <w:p w:rsidR="008C7978" w:rsidRPr="008C7978" w:rsidRDefault="008C7978" w:rsidP="008C7978">
      <w:pPr>
        <w:numPr>
          <w:ilvl w:val="0"/>
          <w:numId w:val="1"/>
        </w:numPr>
      </w:pPr>
      <w:r w:rsidRPr="008C7978">
        <w:t>Economy: How did people make a living?</w:t>
      </w:r>
    </w:p>
    <w:p w:rsidR="008C7978" w:rsidRPr="008C7978" w:rsidRDefault="008C7978" w:rsidP="008C7978">
      <w:pPr>
        <w:numPr>
          <w:ilvl w:val="0"/>
          <w:numId w:val="1"/>
        </w:numPr>
      </w:pPr>
      <w:r w:rsidRPr="008C7978">
        <w:t>Innovations: What inventions helped this region?</w:t>
      </w:r>
    </w:p>
    <w:p w:rsidR="008C7978" w:rsidRPr="008C7978" w:rsidRDefault="008C7978" w:rsidP="008C7978">
      <w:pPr>
        <w:numPr>
          <w:ilvl w:val="0"/>
          <w:numId w:val="1"/>
        </w:numPr>
      </w:pPr>
      <w:r w:rsidRPr="008C7978">
        <w:t>Production: What goods, products, food or animals came from this region?</w:t>
      </w:r>
    </w:p>
    <w:p w:rsidR="008C7978" w:rsidRPr="008C7978" w:rsidRDefault="008C7978" w:rsidP="008C7978">
      <w:pPr>
        <w:numPr>
          <w:ilvl w:val="0"/>
          <w:numId w:val="1"/>
        </w:numPr>
      </w:pPr>
      <w:r w:rsidRPr="008C7978">
        <w:t>Living Conditions: How did people live? Houses, tenements, plantations…</w:t>
      </w:r>
    </w:p>
    <w:p w:rsidR="008C7978" w:rsidRPr="008C7978" w:rsidRDefault="008C7978" w:rsidP="008C7978">
      <w:pPr>
        <w:numPr>
          <w:ilvl w:val="0"/>
          <w:numId w:val="1"/>
        </w:numPr>
      </w:pPr>
      <w:r w:rsidRPr="008C7978">
        <w:t>Rural v. Urban</w:t>
      </w:r>
      <w:r w:rsidR="00C934ED">
        <w:t xml:space="preserve">  (Which is rural, and which is urban?- be sure to provide visuals for each)</w:t>
      </w:r>
    </w:p>
    <w:p w:rsidR="008C7978" w:rsidRPr="008C7978" w:rsidRDefault="008C7978" w:rsidP="008C7978">
      <w:pPr>
        <w:numPr>
          <w:ilvl w:val="0"/>
          <w:numId w:val="1"/>
        </w:numPr>
      </w:pPr>
      <w:r w:rsidRPr="008C7978">
        <w:t xml:space="preserve">Transportation: How did people get around and transport goods? </w:t>
      </w:r>
    </w:p>
    <w:p w:rsidR="008C7978" w:rsidRPr="008C7978" w:rsidRDefault="008C7978" w:rsidP="008C7978">
      <w:pPr>
        <w:numPr>
          <w:ilvl w:val="0"/>
          <w:numId w:val="1"/>
        </w:numPr>
      </w:pPr>
      <w:r w:rsidRPr="008C7978">
        <w:t>Problems: What problems developed in this region?</w:t>
      </w:r>
    </w:p>
    <w:p w:rsidR="008C7978" w:rsidRDefault="008C7978" w:rsidP="008C7978">
      <w:pPr>
        <w:rPr>
          <w:b/>
          <w:u w:val="single"/>
        </w:rPr>
      </w:pPr>
      <w:r w:rsidRPr="00900D7D">
        <w:rPr>
          <w:b/>
          <w:u w:val="single"/>
        </w:rPr>
        <w:t xml:space="preserve">HW: find items from home to paste on your final draft, bring half a piece of poster board, markers, and other items to decorate your poster. Write North and South really big on your poster board for tomorrow. </w:t>
      </w:r>
    </w:p>
    <w:p w:rsidR="00900D7D" w:rsidRPr="00900D7D" w:rsidRDefault="00900D7D" w:rsidP="008C7978">
      <w:pPr>
        <w:rPr>
          <w:b/>
          <w:u w:val="single"/>
        </w:rPr>
      </w:pPr>
    </w:p>
    <w:p w:rsidR="008C7978" w:rsidRDefault="008C7978" w:rsidP="008C7978">
      <w:pPr>
        <w:tabs>
          <w:tab w:val="num" w:pos="720"/>
        </w:tabs>
      </w:pPr>
      <w:r w:rsidRPr="00900D7D">
        <w:rPr>
          <w:b/>
        </w:rPr>
        <w:t>Day 2-</w:t>
      </w:r>
      <w:r>
        <w:t xml:space="preserve"> Begin final draft</w:t>
      </w:r>
    </w:p>
    <w:p w:rsidR="00900D7D" w:rsidRDefault="008C7978" w:rsidP="008C7978">
      <w:pPr>
        <w:pStyle w:val="ListParagraph"/>
        <w:numPr>
          <w:ilvl w:val="0"/>
          <w:numId w:val="3"/>
        </w:numPr>
      </w:pPr>
      <w:r>
        <w:t xml:space="preserve">Make sure you have your NORTH and SOUTH letters drawn really big on your poster board so you can fit all of your items </w:t>
      </w:r>
      <w:r w:rsidR="001661A0">
        <w:t>and research in the letters.</w:t>
      </w:r>
      <w:r>
        <w:t xml:space="preserve"> </w:t>
      </w:r>
    </w:p>
    <w:p w:rsidR="001E093E" w:rsidRPr="001E093E" w:rsidRDefault="001E093E" w:rsidP="001E093E">
      <w:pPr>
        <w:ind w:left="360"/>
        <w:rPr>
          <w:b/>
          <w:u w:val="single"/>
        </w:rPr>
      </w:pPr>
      <w:r>
        <w:t xml:space="preserve">HW: </w:t>
      </w:r>
      <w:r>
        <w:rPr>
          <w:b/>
          <w:u w:val="single"/>
        </w:rPr>
        <w:t xml:space="preserve">bring in more items for your poster if you do not have enough. Take poster home if you don’t think you will finish tomorrow. </w:t>
      </w:r>
    </w:p>
    <w:p w:rsidR="00C934ED" w:rsidRDefault="00C934ED" w:rsidP="00C934ED">
      <w:pPr>
        <w:rPr>
          <w:b/>
        </w:rPr>
      </w:pPr>
      <w:r w:rsidRPr="00C934ED">
        <w:rPr>
          <w:b/>
        </w:rPr>
        <w:t>Day 3</w:t>
      </w:r>
      <w:r>
        <w:rPr>
          <w:b/>
        </w:rPr>
        <w:t xml:space="preserve">- </w:t>
      </w:r>
      <w:r w:rsidRPr="00C934ED">
        <w:t>Finish Final Draft</w:t>
      </w:r>
    </w:p>
    <w:p w:rsidR="00C934ED" w:rsidRPr="00C934ED" w:rsidRDefault="00C934ED" w:rsidP="00C934ED">
      <w:pPr>
        <w:pStyle w:val="ListParagraph"/>
        <w:numPr>
          <w:ilvl w:val="0"/>
          <w:numId w:val="3"/>
        </w:numPr>
        <w:rPr>
          <w:b/>
        </w:rPr>
      </w:pPr>
      <w:r>
        <w:t>Finish decorating and pasting visuals and text on your poster</w:t>
      </w:r>
    </w:p>
    <w:p w:rsidR="008C7978" w:rsidRPr="001E093E" w:rsidRDefault="00C934ED" w:rsidP="00C934ED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t xml:space="preserve">On the back of your poster, write a 5-8 sentence essay explaining which region you would rather live in and why. Be sure to have facts to back your opinion up. </w:t>
      </w:r>
      <w:r w:rsidR="001E093E">
        <w:rPr>
          <w:b/>
          <w:u w:val="single"/>
        </w:rPr>
        <w:t xml:space="preserve">                  </w:t>
      </w:r>
      <w:r w:rsidR="00900D7D" w:rsidRPr="001E093E">
        <w:rPr>
          <w:b/>
          <w:u w:val="single"/>
        </w:rPr>
        <w:t xml:space="preserve">                           </w:t>
      </w:r>
      <w:r w:rsidR="00900D7D" w:rsidRPr="001E093E">
        <w:rPr>
          <w:b/>
          <w:u w:val="single"/>
        </w:rPr>
        <w:br/>
      </w:r>
      <w:r w:rsidR="00900D7D" w:rsidRPr="001E093E">
        <w:rPr>
          <w:b/>
        </w:rPr>
        <w:t xml:space="preserve"> </w:t>
      </w:r>
      <w:r w:rsidR="00900D7D" w:rsidRPr="001E093E">
        <w:rPr>
          <w:b/>
        </w:rPr>
        <w:tab/>
      </w:r>
      <w:r w:rsidR="00900D7D" w:rsidRPr="001E093E">
        <w:rPr>
          <w:b/>
        </w:rPr>
        <w:tab/>
      </w:r>
      <w:r w:rsidR="00900D7D" w:rsidRPr="001E093E">
        <w:rPr>
          <w:b/>
        </w:rPr>
        <w:tab/>
      </w:r>
      <w:r w:rsidR="00900D7D" w:rsidRPr="001E093E">
        <w:rPr>
          <w:b/>
        </w:rPr>
        <w:tab/>
      </w:r>
      <w:r w:rsidR="00900D7D" w:rsidRPr="001E093E">
        <w:rPr>
          <w:b/>
        </w:rPr>
        <w:tab/>
      </w:r>
      <w:r w:rsidR="001E093E">
        <w:rPr>
          <w:b/>
        </w:rPr>
        <w:t xml:space="preserve"> </w:t>
      </w:r>
      <w:r w:rsidR="001E093E" w:rsidRPr="001E093E">
        <w:rPr>
          <w:b/>
          <w:sz w:val="16"/>
          <w:szCs w:val="16"/>
          <w:u w:val="single"/>
        </w:rPr>
        <w:t xml:space="preserve">RUBRIC on BACK </w:t>
      </w:r>
      <w:r w:rsidR="001E093E" w:rsidRPr="001E093E">
        <w:rPr>
          <w:b/>
          <w:sz w:val="16"/>
          <w:szCs w:val="16"/>
          <w:u w:val="single"/>
        </w:rPr>
        <w:sym w:font="Wingdings" w:char="F0E0"/>
      </w:r>
      <w:r w:rsidR="001E093E" w:rsidRPr="001E093E">
        <w:rPr>
          <w:b/>
          <w:sz w:val="16"/>
          <w:szCs w:val="16"/>
          <w:u w:val="single"/>
        </w:rPr>
        <w:t xml:space="preserve"> </w:t>
      </w:r>
      <w:r w:rsidR="001E093E" w:rsidRPr="001E093E">
        <w:rPr>
          <w:b/>
          <w:sz w:val="16"/>
          <w:szCs w:val="16"/>
          <w:u w:val="single"/>
        </w:rPr>
        <w:tab/>
      </w:r>
      <w:r w:rsidR="00900D7D" w:rsidRPr="001E093E">
        <w:rPr>
          <w:b/>
          <w:sz w:val="16"/>
          <w:szCs w:val="16"/>
        </w:rPr>
        <w:tab/>
      </w:r>
      <w:r w:rsidR="00900D7D" w:rsidRPr="001E093E">
        <w:rPr>
          <w:b/>
          <w:sz w:val="16"/>
          <w:szCs w:val="16"/>
        </w:rPr>
        <w:tab/>
      </w:r>
      <w:r w:rsidR="00900D7D" w:rsidRPr="001E093E">
        <w:rPr>
          <w:b/>
          <w:sz w:val="16"/>
          <w:szCs w:val="16"/>
        </w:rPr>
        <w:tab/>
      </w:r>
      <w:r w:rsidR="00900D7D" w:rsidRPr="001E093E">
        <w:rPr>
          <w:b/>
          <w:sz w:val="16"/>
          <w:szCs w:val="16"/>
        </w:rPr>
        <w:tab/>
      </w:r>
      <w:r w:rsidR="00900D7D" w:rsidRPr="001E093E">
        <w:rPr>
          <w:b/>
          <w:sz w:val="16"/>
          <w:szCs w:val="16"/>
        </w:rPr>
        <w:tab/>
      </w:r>
      <w:r w:rsidR="00900D7D" w:rsidRPr="001E093E">
        <w:rPr>
          <w:b/>
          <w:sz w:val="16"/>
          <w:szCs w:val="16"/>
        </w:rPr>
        <w:tab/>
      </w:r>
      <w:r w:rsidR="00900D7D" w:rsidRPr="001E093E">
        <w:rPr>
          <w:b/>
          <w:sz w:val="16"/>
          <w:szCs w:val="16"/>
        </w:rPr>
        <w:tab/>
      </w:r>
    </w:p>
    <w:p w:rsidR="00900D7D" w:rsidRPr="00900D7D" w:rsidRDefault="00900D7D" w:rsidP="00900D7D">
      <w:pPr>
        <w:rPr>
          <w:b/>
          <w:u w:val="single"/>
        </w:rPr>
      </w:pP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16"/>
        <w:gridCol w:w="2209"/>
        <w:gridCol w:w="2149"/>
        <w:gridCol w:w="2194"/>
        <w:gridCol w:w="2187"/>
      </w:tblGrid>
      <w:tr w:rsidR="00900D7D" w:rsidRPr="007B15BD" w:rsidTr="005726B4">
        <w:trPr>
          <w:trHeight w:val="123"/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00D7D" w:rsidRPr="007B15BD" w:rsidRDefault="00900D7D" w:rsidP="005726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5BD">
              <w:rPr>
                <w:rFonts w:ascii="Arial" w:hAnsi="Arial" w:cs="Arial"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00D7D" w:rsidRPr="007B15BD" w:rsidRDefault="00EB3B0D" w:rsidP="005726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00D7D" w:rsidRPr="007B15BD" w:rsidRDefault="00EB3B0D" w:rsidP="005726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00D7D" w:rsidRPr="007B15BD" w:rsidRDefault="00EB3B0D" w:rsidP="005726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900D7D" w:rsidRPr="007B15BD" w:rsidRDefault="00EB3B0D" w:rsidP="005726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="00900D7D" w:rsidRPr="007B1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00D7D" w:rsidRPr="007B15BD" w:rsidTr="005726B4">
        <w:trPr>
          <w:trHeight w:val="630"/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Required Elements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project includes all required elements as well as </w:t>
            </w:r>
            <w:r w:rsidRPr="002B40B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additional information</w:t>
            </w:r>
            <w:r w:rsidRPr="002B40B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.</w:t>
            </w: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All required elements are included on the project.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All but 1 of the required elements </w:t>
            </w:r>
            <w:proofErr w:type="gramStart"/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>are</w:t>
            </w:r>
            <w:proofErr w:type="gramEnd"/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 included on the project.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Several required elements were missing. </w:t>
            </w:r>
          </w:p>
        </w:tc>
      </w:tr>
      <w:tr w:rsidR="00900D7D" w:rsidRPr="007B15BD" w:rsidTr="005726B4">
        <w:trPr>
          <w:trHeight w:val="522"/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Content - Accuracy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All facts are accurate facts.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majority of the facts are accurate (&gt;80%)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Some of the facts are accurate (&gt;60%)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of the facts are not accurate (&lt;59%) </w:t>
            </w:r>
          </w:p>
        </w:tc>
      </w:tr>
      <w:tr w:rsidR="00900D7D" w:rsidRPr="007B15BD" w:rsidTr="005726B4">
        <w:trPr>
          <w:trHeight w:val="729"/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900D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Attractiveness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EB3B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project is exceptionally attractive in terms of design, layout, and neatness.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Creativity</w:t>
            </w:r>
            <w:r w:rsidR="00EB3B0D">
              <w:rPr>
                <w:rFonts w:ascii="Arial" w:hAnsi="Arial" w:cs="Arial"/>
                <w:color w:val="000000"/>
                <w:sz w:val="16"/>
                <w:szCs w:val="16"/>
              </w:rPr>
              <w:t xml:space="preserve"> included. Magazine clippings, computer design, and homemade products, and hand-illustrated products included. Colored </w:t>
            </w:r>
            <w:r w:rsidR="00C934ED">
              <w:rPr>
                <w:rFonts w:ascii="Arial" w:hAnsi="Arial" w:cs="Arial"/>
                <w:color w:val="000000"/>
                <w:sz w:val="16"/>
                <w:szCs w:val="16"/>
              </w:rPr>
              <w:t>and neat. 16-20 visuals included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ED" w:rsidRPr="007B15BD" w:rsidRDefault="00900D7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project is attractive in terms of design, layout and neatness.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B3B0D">
              <w:rPr>
                <w:rFonts w:ascii="Arial" w:hAnsi="Arial" w:cs="Arial"/>
                <w:color w:val="000000"/>
                <w:sz w:val="16"/>
                <w:szCs w:val="16"/>
              </w:rPr>
              <w:t>Creativity</w:t>
            </w:r>
            <w:r w:rsidR="00EB3B0D">
              <w:rPr>
                <w:rFonts w:ascii="Arial" w:hAnsi="Arial" w:cs="Arial"/>
                <w:color w:val="000000"/>
                <w:sz w:val="16"/>
                <w:szCs w:val="16"/>
              </w:rPr>
              <w:t xml:space="preserve"> included. Magazine clippings, computer design, and homemade products included. Colored and neat</w:t>
            </w:r>
            <w:r w:rsidR="00C934ED">
              <w:rPr>
                <w:rFonts w:ascii="Arial" w:hAnsi="Arial" w:cs="Arial"/>
                <w:color w:val="000000"/>
                <w:sz w:val="16"/>
                <w:szCs w:val="16"/>
              </w:rPr>
              <w:br/>
              <w:t>12-15 visuals included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EB3B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project is acceptably attractive though it may be a bit messy.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B3B0D">
              <w:rPr>
                <w:rFonts w:ascii="Arial" w:hAnsi="Arial" w:cs="Arial"/>
                <w:color w:val="000000"/>
                <w:sz w:val="16"/>
                <w:szCs w:val="16"/>
              </w:rPr>
              <w:t>Only hand-drawn pictures are present</w:t>
            </w:r>
            <w:r w:rsidR="00C934ED">
              <w:rPr>
                <w:rFonts w:ascii="Arial" w:hAnsi="Arial" w:cs="Arial"/>
                <w:color w:val="000000"/>
                <w:sz w:val="16"/>
                <w:szCs w:val="16"/>
              </w:rPr>
              <w:br/>
              <w:t>6-11 Visuals included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D7D" w:rsidRPr="007B15BD" w:rsidRDefault="00900D7D" w:rsidP="00C934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5B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project is distractingly messy or very poorly designed. </w:t>
            </w:r>
            <w:r w:rsidR="00EB3B0D">
              <w:rPr>
                <w:rFonts w:ascii="Arial" w:hAnsi="Arial" w:cs="Arial"/>
                <w:color w:val="000000"/>
                <w:sz w:val="16"/>
                <w:szCs w:val="16"/>
              </w:rPr>
              <w:t xml:space="preserve">Does not include any of the visual requirements needed. </w:t>
            </w:r>
            <w:r w:rsidR="00C934ED">
              <w:rPr>
                <w:rFonts w:ascii="Arial" w:hAnsi="Arial" w:cs="Arial"/>
                <w:color w:val="000000"/>
                <w:sz w:val="16"/>
                <w:szCs w:val="16"/>
              </w:rPr>
              <w:br/>
              <w:t>Only 0-5 visuals included</w:t>
            </w:r>
          </w:p>
        </w:tc>
      </w:tr>
      <w:tr w:rsidR="00EB3B0D" w:rsidRPr="007B15BD" w:rsidTr="005726B4">
        <w:trPr>
          <w:trHeight w:val="729"/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B0D" w:rsidRPr="007B15BD" w:rsidRDefault="00EB3B0D" w:rsidP="00EB3B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Essay: 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oint of view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B0D" w:rsidRPr="007B15BD" w:rsidRDefault="00EB3B0D" w:rsidP="00900D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project expertly expresses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student’s opinion on whether they would rather be a Northerner and Southerner. Includes facts to back up the opinion. At least 6-8 sentences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B0D" w:rsidRPr="007B15BD" w:rsidRDefault="00EB3B0D" w:rsidP="005726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project expertly expresses the student’s opinion on whether they would rather be a Northerner and Southerner. Includes facts to back up the opinion. At least 6-8 sentences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B0D" w:rsidRPr="007B15BD" w:rsidRDefault="00EB3B0D" w:rsidP="00EB3B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project expresses some of student’s opinion on whether they would rather be a Northerner and Southerner. Includes facts to back up the opinion. </w:t>
            </w:r>
            <w:bookmarkEnd w:id="0"/>
            <w:bookmarkEnd w:id="1"/>
            <w:r>
              <w:rPr>
                <w:rFonts w:ascii="Arial" w:hAnsi="Arial" w:cs="Arial"/>
                <w:color w:val="000000"/>
                <w:sz w:val="16"/>
                <w:szCs w:val="16"/>
              </w:rPr>
              <w:t>Only includes 3-4 sentences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B0D" w:rsidRPr="007B15BD" w:rsidRDefault="00EB3B0D" w:rsidP="00EB3B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project expresses very little of the student’s opinion on whether they would rather be a Northerner and Southerner. Includes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minimal or no facts to back up their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opinion.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Only includes 0-2 sentences.</w:t>
            </w:r>
          </w:p>
        </w:tc>
      </w:tr>
    </w:tbl>
    <w:p w:rsidR="008C7978" w:rsidRDefault="008C7978" w:rsidP="008C7978"/>
    <w:sectPr w:rsidR="008C7978" w:rsidSect="00900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203"/>
    <w:multiLevelType w:val="hybridMultilevel"/>
    <w:tmpl w:val="1F80D140"/>
    <w:lvl w:ilvl="0" w:tplc="2E3E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E3982"/>
    <w:multiLevelType w:val="hybridMultilevel"/>
    <w:tmpl w:val="93A4A05A"/>
    <w:lvl w:ilvl="0" w:tplc="2E3E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F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CA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A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C1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60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CA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E1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4E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7775DF"/>
    <w:multiLevelType w:val="hybridMultilevel"/>
    <w:tmpl w:val="4EB02010"/>
    <w:lvl w:ilvl="0" w:tplc="2E3E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978"/>
    <w:rsid w:val="001661A0"/>
    <w:rsid w:val="001E093E"/>
    <w:rsid w:val="008C7978"/>
    <w:rsid w:val="00900D7D"/>
    <w:rsid w:val="00940F68"/>
    <w:rsid w:val="00C934ED"/>
    <w:rsid w:val="00EB1803"/>
    <w:rsid w:val="00E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2</cp:revision>
  <dcterms:created xsi:type="dcterms:W3CDTF">2013-02-19T17:28:00Z</dcterms:created>
  <dcterms:modified xsi:type="dcterms:W3CDTF">2013-02-19T18:37:00Z</dcterms:modified>
</cp:coreProperties>
</file>